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F33113">
        <w:rPr>
          <w:rFonts w:ascii="Arial" w:hAnsi="Arial" w:cs="Arial"/>
          <w:b/>
          <w:sz w:val="16"/>
          <w:szCs w:val="16"/>
        </w:rPr>
        <w:t>203</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F33113">
        <w:rPr>
          <w:rFonts w:ascii="Arial" w:hAnsi="Arial" w:cs="Arial"/>
          <w:b/>
          <w:bCs/>
          <w:sz w:val="16"/>
          <w:szCs w:val="16"/>
        </w:rPr>
        <w:t>438</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F33113">
        <w:rPr>
          <w:rFonts w:ascii="Arial" w:hAnsi="Arial" w:cs="Arial"/>
          <w:b/>
          <w:bCs/>
          <w:sz w:val="16"/>
          <w:szCs w:val="16"/>
        </w:rPr>
        <w:t>01.2101.00062-00/2014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eventual </w:t>
      </w:r>
      <w:r w:rsidR="00F33113" w:rsidRPr="00F33113">
        <w:rPr>
          <w:rFonts w:ascii="Arial" w:hAnsi="Arial" w:cs="Arial"/>
          <w:b/>
          <w:sz w:val="16"/>
          <w:szCs w:val="16"/>
        </w:rPr>
        <w:t>AQUISIÇÃO DE MATERIAIS DE EXPEDIENTE E PEDAGÓGICO, para atender as necessidades da Secretaria de Estado de Justiça – SEJUS</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F33113" w:rsidRPr="00F33113" w:rsidRDefault="002E300A" w:rsidP="00F33113">
      <w:pPr>
        <w:jc w:val="both"/>
        <w:rPr>
          <w:rFonts w:ascii="Arial" w:hAnsi="Arial" w:cs="Arial"/>
          <w:b/>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F33113" w:rsidRPr="00F33113">
        <w:rPr>
          <w:rFonts w:ascii="Arial" w:hAnsi="Arial" w:cs="Arial"/>
          <w:b/>
          <w:sz w:val="16"/>
          <w:szCs w:val="16"/>
        </w:rPr>
        <w:t>AQUISIÇÃO DE MATERIAIS DE EXPEDIENTE E PEDAGÓGICO, para atender as necessidades da Secretaria de Estado de Justiça – SEJUS</w:t>
      </w:r>
      <w:r w:rsidR="00F33113">
        <w:rPr>
          <w:rFonts w:ascii="Arial" w:hAnsi="Arial" w:cs="Arial"/>
          <w:b/>
          <w:sz w:val="16"/>
          <w:szCs w:val="16"/>
        </w:rPr>
        <w:t>.</w:t>
      </w:r>
    </w:p>
    <w:p w:rsidR="00F33113" w:rsidRPr="00F33113" w:rsidRDefault="00F33113" w:rsidP="00F33113">
      <w:pPr>
        <w:jc w:val="both"/>
        <w:rPr>
          <w:rFonts w:ascii="Arial" w:hAnsi="Arial" w:cs="Arial"/>
          <w:b/>
          <w:sz w:val="16"/>
          <w:szCs w:val="16"/>
        </w:rPr>
      </w:pPr>
    </w:p>
    <w:p w:rsidR="009D2314" w:rsidRPr="009A54D1" w:rsidRDefault="00F33113" w:rsidP="00F33113">
      <w:pPr>
        <w:jc w:val="both"/>
        <w:rPr>
          <w:rFonts w:ascii="Arial" w:hAnsi="Arial" w:cs="Arial"/>
          <w:b/>
          <w:bCs/>
          <w:sz w:val="16"/>
          <w:szCs w:val="16"/>
        </w:rPr>
      </w:pPr>
      <w:r w:rsidRPr="009A54D1">
        <w:rPr>
          <w:rFonts w:ascii="Arial" w:hAnsi="Arial" w:cs="Arial"/>
          <w:b/>
          <w:bCs/>
          <w:sz w:val="16"/>
          <w:szCs w:val="16"/>
        </w:rPr>
        <w:t xml:space="preserve"> </w:t>
      </w:r>
      <w:r w:rsidR="004553F4"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Default="00F17DD3" w:rsidP="00CA6FEC">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p>
    <w:p w:rsidR="00F33113" w:rsidRPr="00F33113" w:rsidRDefault="00F33113" w:rsidP="00F33113">
      <w:pPr>
        <w:jc w:val="both"/>
        <w:rPr>
          <w:rFonts w:ascii="Arial" w:hAnsi="Arial" w:cs="Arial"/>
          <w:kern w:val="36"/>
          <w:sz w:val="16"/>
          <w:szCs w:val="16"/>
        </w:rPr>
      </w:pPr>
      <w:r w:rsidRPr="00F33113">
        <w:rPr>
          <w:rFonts w:ascii="Arial" w:hAnsi="Arial" w:cs="Arial"/>
          <w:sz w:val="16"/>
          <w:szCs w:val="16"/>
        </w:rPr>
        <w:t>6.4</w:t>
      </w:r>
      <w:proofErr w:type="gramStart"/>
      <w:r>
        <w:rPr>
          <w:rFonts w:ascii="Arial" w:hAnsi="Arial" w:cs="Arial"/>
          <w:b/>
          <w:sz w:val="16"/>
          <w:szCs w:val="16"/>
        </w:rPr>
        <w:t xml:space="preserve">  </w:t>
      </w:r>
      <w:proofErr w:type="gramEnd"/>
      <w:r w:rsidR="00CA6FEC" w:rsidRPr="00F33113">
        <w:rPr>
          <w:rFonts w:ascii="Arial" w:hAnsi="Arial" w:cs="Arial"/>
          <w:b/>
          <w:sz w:val="16"/>
          <w:szCs w:val="16"/>
        </w:rPr>
        <w:t xml:space="preserve">DOS MATERIAIS DE CONSUMO: </w:t>
      </w:r>
      <w:r w:rsidRPr="00F33113">
        <w:rPr>
          <w:rFonts w:ascii="Arial" w:hAnsi="Arial" w:cs="Arial"/>
          <w:sz w:val="16"/>
          <w:szCs w:val="16"/>
        </w:rPr>
        <w:t>O objet</w:t>
      </w:r>
      <w:r>
        <w:rPr>
          <w:rFonts w:ascii="Arial" w:hAnsi="Arial" w:cs="Arial"/>
          <w:sz w:val="16"/>
          <w:szCs w:val="16"/>
        </w:rPr>
        <w:t xml:space="preserve">o </w:t>
      </w:r>
      <w:r w:rsidRPr="00F33113">
        <w:rPr>
          <w:rFonts w:ascii="Arial" w:hAnsi="Arial" w:cs="Arial"/>
          <w:kern w:val="36"/>
          <w:sz w:val="16"/>
          <w:szCs w:val="16"/>
        </w:rPr>
        <w:t>deverá ser entregue no prazo máximo de 10 (dez) dias, contados data do recebimento da Nota de Empenho ou assinatura do Contrato. Este prazo poderá ser dilatado em casos excepcionais, mediante apresentação de justificativa, com concordância da Administração.</w:t>
      </w:r>
    </w:p>
    <w:p w:rsidR="00F33113" w:rsidRPr="00B95B0E" w:rsidRDefault="00AE399A" w:rsidP="00F33113">
      <w:pPr>
        <w:pStyle w:val="Recuodecorpodetexto"/>
        <w:spacing w:before="240" w:after="240"/>
        <w:ind w:left="0"/>
        <w:contextualSpacing/>
        <w:jc w:val="both"/>
        <w:outlineLvl w:val="0"/>
        <w:rPr>
          <w:rFonts w:ascii="Arial" w:hAnsi="Arial" w:cs="Arial"/>
          <w:bCs/>
          <w:sz w:val="16"/>
          <w:szCs w:val="16"/>
          <w:lang w:val="pt-BR"/>
        </w:rPr>
      </w:pPr>
      <w:r w:rsidRPr="00F33113">
        <w:rPr>
          <w:rFonts w:ascii="Arial" w:hAnsi="Arial" w:cs="Arial"/>
          <w:sz w:val="16"/>
          <w:szCs w:val="16"/>
          <w:lang w:val="pt-BR"/>
        </w:rPr>
        <w:t>6.5</w:t>
      </w:r>
      <w:proofErr w:type="gramStart"/>
      <w:r w:rsidRPr="00F33113">
        <w:rPr>
          <w:rFonts w:ascii="Arial" w:hAnsi="Arial" w:cs="Arial"/>
          <w:b/>
          <w:sz w:val="16"/>
          <w:szCs w:val="16"/>
          <w:lang w:val="pt-BR"/>
        </w:rPr>
        <w:t xml:space="preserve">   </w:t>
      </w:r>
      <w:proofErr w:type="gramEnd"/>
      <w:r w:rsidR="00F17DD3" w:rsidRPr="00F33113">
        <w:rPr>
          <w:rFonts w:ascii="Arial" w:hAnsi="Arial" w:cs="Arial"/>
          <w:b/>
          <w:sz w:val="16"/>
          <w:szCs w:val="16"/>
          <w:lang w:val="pt-BR"/>
        </w:rPr>
        <w:t xml:space="preserve">LOCAL/HORÁRIOS: </w:t>
      </w:r>
      <w:r w:rsidR="00F33113" w:rsidRPr="00F33113">
        <w:rPr>
          <w:rFonts w:ascii="Arial" w:hAnsi="Arial" w:cs="Arial"/>
          <w:bCs/>
          <w:sz w:val="16"/>
          <w:szCs w:val="16"/>
          <w:lang w:val="pt-BR"/>
        </w:rPr>
        <w:t xml:space="preserve">Os materiais deverão ser entregues no Almoxarifado da Secretaria de Estado de Justiça de Rondônia, localizado na Rua da Beira n° 4138, Bairro Areal da Floresta – Trevo do Roque,  Porto Velho/RO, </w:t>
      </w:r>
      <w:r w:rsidR="00F33113" w:rsidRPr="00F33113">
        <w:rPr>
          <w:rFonts w:ascii="Arial" w:hAnsi="Arial" w:cs="Arial"/>
          <w:sz w:val="16"/>
          <w:szCs w:val="16"/>
          <w:lang w:val="pt-BR"/>
        </w:rPr>
        <w:t>Fone: 3219-5781;</w:t>
      </w:r>
      <w:r w:rsidR="00F33113" w:rsidRPr="00F33113">
        <w:rPr>
          <w:rFonts w:ascii="Arial" w:hAnsi="Arial" w:cs="Arial"/>
          <w:b/>
          <w:sz w:val="16"/>
          <w:szCs w:val="16"/>
          <w:lang w:val="pt-BR"/>
        </w:rPr>
        <w:t xml:space="preserve"> </w:t>
      </w:r>
      <w:r w:rsidR="00F33113" w:rsidRPr="00F33113">
        <w:rPr>
          <w:rFonts w:ascii="Arial" w:hAnsi="Arial" w:cs="Arial"/>
          <w:sz w:val="16"/>
          <w:szCs w:val="16"/>
          <w:lang w:val="pt-BR"/>
        </w:rPr>
        <w:t xml:space="preserve">e-mail: </w:t>
      </w:r>
      <w:hyperlink r:id="rId8" w:history="1">
        <w:r w:rsidR="00F33113" w:rsidRPr="00F33113">
          <w:rPr>
            <w:rStyle w:val="Hyperlink"/>
            <w:rFonts w:ascii="Arial" w:hAnsi="Arial" w:cs="Arial"/>
            <w:sz w:val="16"/>
            <w:szCs w:val="16"/>
            <w:lang w:val="pt-BR"/>
          </w:rPr>
          <w:t>sejuscompras@gmail.com</w:t>
        </w:r>
      </w:hyperlink>
      <w:r w:rsidR="00F33113" w:rsidRPr="00F33113">
        <w:rPr>
          <w:rFonts w:ascii="Arial" w:hAnsi="Arial" w:cs="Arial"/>
          <w:sz w:val="16"/>
          <w:szCs w:val="16"/>
          <w:lang w:val="pt-BR"/>
        </w:rPr>
        <w:t xml:space="preserve">. </w:t>
      </w:r>
      <w:r w:rsidR="00F33113" w:rsidRPr="00B95B0E">
        <w:rPr>
          <w:rFonts w:ascii="Arial" w:hAnsi="Arial" w:cs="Arial"/>
          <w:sz w:val="16"/>
          <w:szCs w:val="16"/>
          <w:lang w:val="pt-BR"/>
        </w:rPr>
        <w:t>Com Horário de Funcionamento das 07h30min ás 13h30min de Segunda à Sexta-feira, com acuse de recebimento, como nas formas habituais.</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F33113" w:rsidP="001D515A">
      <w:pPr>
        <w:rPr>
          <w:rFonts w:ascii="Arial" w:hAnsi="Arial"/>
          <w:b/>
          <w:sz w:val="16"/>
          <w:szCs w:val="16"/>
        </w:rPr>
      </w:pPr>
      <w:r>
        <w:rPr>
          <w:rFonts w:ascii="Arial" w:hAnsi="Arial"/>
          <w:b/>
          <w:sz w:val="16"/>
          <w:szCs w:val="16"/>
        </w:rPr>
        <w:t xml:space="preserve">SEJUS – SECRETARIA DE ESTADO DE JUSTIÇA </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Default="004C43D9" w:rsidP="009D2314">
      <w:pPr>
        <w:ind w:right="47"/>
        <w:jc w:val="both"/>
        <w:rPr>
          <w:rFonts w:ascii="Arial" w:hAnsi="Arial" w:cs="Arial"/>
          <w:b/>
          <w:bCs/>
          <w:color w:val="000000"/>
          <w:sz w:val="16"/>
          <w:szCs w:val="16"/>
        </w:rPr>
      </w:pPr>
    </w:p>
    <w:p w:rsidR="00F33113" w:rsidRDefault="00F33113" w:rsidP="009D2314">
      <w:pPr>
        <w:ind w:right="47"/>
        <w:jc w:val="both"/>
        <w:rPr>
          <w:rFonts w:ascii="Arial" w:hAnsi="Arial" w:cs="Arial"/>
          <w:b/>
          <w:bCs/>
          <w:color w:val="000000"/>
          <w:sz w:val="16"/>
          <w:szCs w:val="16"/>
        </w:rPr>
      </w:pPr>
    </w:p>
    <w:p w:rsidR="00F33113" w:rsidRDefault="00F33113" w:rsidP="009D2314">
      <w:pPr>
        <w:ind w:right="47"/>
        <w:jc w:val="both"/>
        <w:rPr>
          <w:rFonts w:ascii="Arial" w:hAnsi="Arial" w:cs="Arial"/>
          <w:b/>
          <w:bCs/>
          <w:color w:val="000000"/>
          <w:sz w:val="16"/>
          <w:szCs w:val="16"/>
        </w:rPr>
      </w:pPr>
    </w:p>
    <w:p w:rsidR="00F33113" w:rsidRPr="009A54D1" w:rsidRDefault="00F33113"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B95B0E" w:rsidP="00E746DF">
      <w:pPr>
        <w:ind w:right="47"/>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proofErr w:type="spellStart"/>
      <w:r>
        <w:rPr>
          <w:rFonts w:ascii="Arial" w:hAnsi="Arial" w:cs="Arial"/>
          <w:b/>
          <w:bCs/>
          <w:color w:val="000000"/>
          <w:sz w:val="16"/>
          <w:szCs w:val="16"/>
        </w:rPr>
        <w:t>Marcia</w:t>
      </w:r>
      <w:proofErr w:type="spellEnd"/>
      <w:r>
        <w:rPr>
          <w:rFonts w:ascii="Arial" w:hAnsi="Arial" w:cs="Arial"/>
          <w:b/>
          <w:bCs/>
          <w:color w:val="000000"/>
          <w:sz w:val="16"/>
          <w:szCs w:val="16"/>
        </w:rPr>
        <w:t xml:space="preserve"> Carvalho Guedes</w:t>
      </w:r>
      <w:r w:rsidR="00E746DF" w:rsidRPr="009A54D1">
        <w:rPr>
          <w:rFonts w:ascii="Arial" w:hAnsi="Arial" w:cs="Arial"/>
          <w:b/>
          <w:bCs/>
          <w:color w:val="000000"/>
          <w:sz w:val="16"/>
          <w:szCs w:val="16"/>
        </w:rPr>
        <w:t xml:space="preserve">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 xml:space="preserve">Superintendente Estadual de Compras e Licitações                                                       </w:t>
      </w:r>
      <w:r w:rsidR="00B95B0E">
        <w:rPr>
          <w:rFonts w:ascii="Arial" w:hAnsi="Arial" w:cs="Arial"/>
          <w:bCs/>
          <w:color w:val="000000"/>
          <w:sz w:val="16"/>
          <w:szCs w:val="16"/>
        </w:rPr>
        <w:t xml:space="preserve">           Gerente Interina do</w:t>
      </w:r>
      <w:r w:rsidR="00E746DF" w:rsidRPr="009A54D1">
        <w:rPr>
          <w:rFonts w:ascii="Arial" w:hAnsi="Arial" w:cs="Arial"/>
          <w:bCs/>
          <w:color w:val="000000"/>
          <w:sz w:val="16"/>
          <w:szCs w:val="16"/>
        </w:rPr>
        <w:t xml:space="preserv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F33113">
      <w:pPr>
        <w:ind w:right="47"/>
        <w:jc w:val="right"/>
        <w:rPr>
          <w:rFonts w:ascii="Arial" w:hAnsi="Arial" w:cs="Arial"/>
          <w:b/>
          <w:bCs/>
          <w:color w:val="000000"/>
          <w:sz w:val="16"/>
          <w:szCs w:val="16"/>
        </w:rPr>
      </w:pPr>
    </w:p>
    <w:p w:rsidR="00F33113" w:rsidRDefault="00F33113" w:rsidP="00F33113">
      <w:pPr>
        <w:ind w:right="47"/>
        <w:jc w:val="right"/>
        <w:rPr>
          <w:rFonts w:ascii="Arial" w:hAnsi="Arial" w:cs="Arial"/>
          <w:b/>
          <w:bCs/>
          <w:color w:val="000000"/>
          <w:sz w:val="16"/>
          <w:szCs w:val="16"/>
        </w:rPr>
      </w:pPr>
    </w:p>
    <w:p w:rsidR="00F33113" w:rsidRDefault="00F33113" w:rsidP="00F33113">
      <w:pPr>
        <w:ind w:right="47"/>
        <w:jc w:val="right"/>
        <w:rPr>
          <w:rFonts w:ascii="Arial" w:hAnsi="Arial" w:cs="Arial"/>
          <w:b/>
          <w:bCs/>
          <w:color w:val="000000"/>
          <w:sz w:val="16"/>
          <w:szCs w:val="16"/>
        </w:rPr>
      </w:pPr>
    </w:p>
    <w:p w:rsidR="00F33113" w:rsidRDefault="00F33113" w:rsidP="00F33113">
      <w:pPr>
        <w:ind w:right="47"/>
        <w:jc w:val="right"/>
        <w:rPr>
          <w:rFonts w:ascii="Arial" w:hAnsi="Arial" w:cs="Arial"/>
          <w:b/>
          <w:bCs/>
          <w:color w:val="000000"/>
          <w:sz w:val="16"/>
          <w:szCs w:val="16"/>
        </w:rPr>
      </w:pPr>
    </w:p>
    <w:p w:rsidR="00F33113" w:rsidRDefault="00F33113" w:rsidP="00F33113">
      <w:pPr>
        <w:ind w:right="47"/>
        <w:jc w:val="right"/>
        <w:rPr>
          <w:rFonts w:ascii="Arial" w:hAnsi="Arial" w:cs="Arial"/>
          <w:b/>
          <w:bCs/>
          <w:color w:val="000000"/>
          <w:sz w:val="16"/>
          <w:szCs w:val="16"/>
        </w:rPr>
      </w:pPr>
    </w:p>
    <w:p w:rsidR="00F33113" w:rsidRDefault="00F33113" w:rsidP="00F33113">
      <w:pPr>
        <w:ind w:right="47"/>
        <w:jc w:val="right"/>
        <w:rPr>
          <w:rFonts w:ascii="Arial" w:hAnsi="Arial" w:cs="Arial"/>
          <w:b/>
          <w:bCs/>
          <w:color w:val="000000"/>
          <w:sz w:val="16"/>
          <w:szCs w:val="16"/>
        </w:rPr>
      </w:pPr>
    </w:p>
    <w:p w:rsidR="00F33113" w:rsidRDefault="00F33113" w:rsidP="00F33113">
      <w:pPr>
        <w:ind w:right="47"/>
        <w:jc w:val="right"/>
        <w:rPr>
          <w:rFonts w:ascii="Arial" w:hAnsi="Arial" w:cs="Arial"/>
          <w:b/>
          <w:bCs/>
          <w:color w:val="000000"/>
          <w:sz w:val="16"/>
          <w:szCs w:val="16"/>
        </w:rPr>
      </w:pPr>
    </w:p>
    <w:p w:rsidR="00F33113" w:rsidRDefault="00F33113" w:rsidP="00F33113">
      <w:pPr>
        <w:ind w:right="47"/>
        <w:jc w:val="right"/>
        <w:rPr>
          <w:rFonts w:ascii="Arial" w:hAnsi="Arial" w:cs="Arial"/>
          <w:b/>
          <w:bCs/>
          <w:color w:val="000000"/>
          <w:sz w:val="16"/>
          <w:szCs w:val="16"/>
        </w:rPr>
      </w:pPr>
    </w:p>
    <w:p w:rsidR="00F33113" w:rsidRDefault="00F33113" w:rsidP="00F33113">
      <w:pPr>
        <w:ind w:right="47"/>
        <w:jc w:val="right"/>
        <w:rPr>
          <w:rFonts w:ascii="Arial" w:hAnsi="Arial" w:cs="Arial"/>
          <w:b/>
          <w:bCs/>
          <w:color w:val="000000"/>
          <w:sz w:val="16"/>
          <w:szCs w:val="16"/>
        </w:rPr>
      </w:pPr>
    </w:p>
    <w:p w:rsidR="00F33113" w:rsidRDefault="00F33113" w:rsidP="00F33113">
      <w:pPr>
        <w:ind w:right="47"/>
        <w:jc w:val="right"/>
        <w:rPr>
          <w:rFonts w:ascii="Arial" w:hAnsi="Arial" w:cs="Arial"/>
          <w:b/>
          <w:bCs/>
          <w:color w:val="000000"/>
          <w:sz w:val="16"/>
          <w:szCs w:val="16"/>
        </w:rPr>
      </w:pPr>
    </w:p>
    <w:p w:rsidR="00F33113" w:rsidRPr="00F33113" w:rsidRDefault="00F33113" w:rsidP="00F33113">
      <w:pPr>
        <w:ind w:right="47"/>
        <w:jc w:val="right"/>
        <w:rPr>
          <w:rFonts w:ascii="Arial" w:hAnsi="Arial" w:cs="Arial"/>
          <w:b/>
          <w:bCs/>
          <w:color w:val="000000"/>
          <w:sz w:val="8"/>
          <w:szCs w:val="8"/>
        </w:rPr>
      </w:pPr>
      <w:r w:rsidRPr="00F33113">
        <w:rPr>
          <w:rFonts w:ascii="Arial" w:hAnsi="Arial" w:cs="Arial"/>
          <w:b/>
          <w:bCs/>
          <w:color w:val="000000"/>
          <w:sz w:val="8"/>
          <w:szCs w:val="8"/>
        </w:rPr>
        <w:t>DEPC/SRP</w:t>
      </w:r>
    </w:p>
    <w:sectPr w:rsidR="00F33113" w:rsidRPr="00F33113"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6FEC" w:rsidRDefault="00CA6FEC">
      <w:r>
        <w:separator/>
      </w:r>
    </w:p>
  </w:endnote>
  <w:endnote w:type="continuationSeparator" w:id="0">
    <w:p w:rsidR="00CA6FEC" w:rsidRDefault="00CA6F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6FEC" w:rsidRDefault="00CA6FEC">
      <w:r>
        <w:separator/>
      </w:r>
    </w:p>
  </w:footnote>
  <w:footnote w:type="continuationSeparator" w:id="0">
    <w:p w:rsidR="00CA6FEC" w:rsidRDefault="00CA6F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FEC" w:rsidRDefault="00CA6FE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100DF"/>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95B0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03E44"/>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33113"/>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juscompras@gmail.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2552</Words>
  <Characters>14558</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03101064350</cp:lastModifiedBy>
  <cp:revision>3</cp:revision>
  <cp:lastPrinted>2013-11-19T15:14:00Z</cp:lastPrinted>
  <dcterms:created xsi:type="dcterms:W3CDTF">2014-09-18T17:08:00Z</dcterms:created>
  <dcterms:modified xsi:type="dcterms:W3CDTF">2014-09-22T14:06:00Z</dcterms:modified>
</cp:coreProperties>
</file>